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EB8" w:rsidRDefault="00EF5EB8" w:rsidP="00EF5EB8">
      <w:pPr>
        <w:rPr>
          <w:sz w:val="22"/>
          <w:szCs w:val="22"/>
        </w:rPr>
      </w:pPr>
      <w:r>
        <w:t>Рассмотрено и одобрено</w:t>
      </w:r>
    </w:p>
    <w:p w:rsidR="00EF5EB8" w:rsidRDefault="00EF5EB8" w:rsidP="00EF5EB8">
      <w:r>
        <w:t>на заседании ЦМК</w:t>
      </w:r>
    </w:p>
    <w:p w:rsidR="00EF5EB8" w:rsidRDefault="00EF5EB8" w:rsidP="00EF5EB8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D66081">
        <w:rPr>
          <w:u w:val="single"/>
        </w:rPr>
        <w:t>31.08.202</w:t>
      </w:r>
      <w:r w:rsidR="00BB7A8A">
        <w:rPr>
          <w:u w:val="single"/>
        </w:rPr>
        <w:t>4</w:t>
      </w:r>
    </w:p>
    <w:p w:rsidR="00EF5EB8" w:rsidRDefault="00EF5EB8" w:rsidP="00EF5EB8"/>
    <w:p w:rsidR="00EF5EB8" w:rsidRDefault="00EF5EB8" w:rsidP="00EF5EB8">
      <w:r>
        <w:t>Председатель ЦМК</w:t>
      </w:r>
    </w:p>
    <w:p w:rsidR="00EF5EB8" w:rsidRDefault="00EF5EB8" w:rsidP="00EF5EB8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EF5EB8" w:rsidRDefault="00EF5EB8" w:rsidP="00EF5EB8">
      <w:pPr>
        <w:jc w:val="center"/>
      </w:pPr>
    </w:p>
    <w:p w:rsidR="00EF5EB8" w:rsidRDefault="00B33CE6" w:rsidP="00EF5EB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="00EF5EB8">
        <w:rPr>
          <w:b/>
          <w:sz w:val="28"/>
          <w:szCs w:val="28"/>
        </w:rPr>
        <w:t>опросы</w:t>
      </w:r>
    </w:p>
    <w:p w:rsidR="00EF5EB8" w:rsidRDefault="00EF5EB8" w:rsidP="00EF5EB8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Теория государства и права</w:t>
      </w:r>
    </w:p>
    <w:p w:rsidR="00EF5EB8" w:rsidRDefault="00EF5EB8" w:rsidP="00EF5EB8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EF5EB8" w:rsidRDefault="00EF5EB8" w:rsidP="00EF5EB8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D66081">
        <w:rPr>
          <w:b/>
        </w:rPr>
        <w:t xml:space="preserve">  семестр 202</w:t>
      </w:r>
      <w:r w:rsidR="00BB7A8A">
        <w:rPr>
          <w:b/>
        </w:rPr>
        <w:t>4</w:t>
      </w:r>
      <w:r w:rsidR="00D66081">
        <w:rPr>
          <w:b/>
        </w:rPr>
        <w:t>/ 202</w:t>
      </w:r>
      <w:r w:rsidR="00BB7A8A">
        <w:rPr>
          <w:b/>
        </w:rPr>
        <w:t>5</w:t>
      </w:r>
      <w:bookmarkStart w:id="0" w:name="_GoBack"/>
      <w:bookmarkEnd w:id="0"/>
      <w:r w:rsidR="00D66081">
        <w:rPr>
          <w:b/>
        </w:rPr>
        <w:t xml:space="preserve"> </w:t>
      </w:r>
      <w:r>
        <w:rPr>
          <w:b/>
        </w:rPr>
        <w:t>учебного года</w:t>
      </w:r>
    </w:p>
    <w:p w:rsidR="00EF5EB8" w:rsidRDefault="00EF5EB8" w:rsidP="00EF5EB8">
      <w:pPr>
        <w:spacing w:line="360" w:lineRule="auto"/>
        <w:jc w:val="center"/>
        <w:rPr>
          <w:b/>
        </w:rPr>
      </w:pP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Понятие науки ТГП.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Предмет и метод ТГП, её место в системе юридических наук.</w:t>
      </w:r>
    </w:p>
    <w:p w:rsidR="00BF3A43" w:rsidRPr="001E4484" w:rsidRDefault="00A14544" w:rsidP="00BF3A43">
      <w:pPr>
        <w:numPr>
          <w:ilvl w:val="0"/>
          <w:numId w:val="2"/>
        </w:numPr>
      </w:pPr>
      <w:r>
        <w:t>Теории</w:t>
      </w:r>
      <w:r w:rsidR="00BF3A43" w:rsidRPr="001E4484">
        <w:t xml:space="preserve"> возникновения государства.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Понятие и признаки государства, </w:t>
      </w:r>
      <w:proofErr w:type="spellStart"/>
      <w:r w:rsidRPr="001E4484">
        <w:t>общесоциальное</w:t>
      </w:r>
      <w:proofErr w:type="spellEnd"/>
      <w:r w:rsidRPr="001E4484">
        <w:t xml:space="preserve"> и </w:t>
      </w:r>
      <w:proofErr w:type="gramStart"/>
      <w:r w:rsidRPr="001E4484">
        <w:t>классовое в сущности</w:t>
      </w:r>
      <w:proofErr w:type="gramEnd"/>
      <w:r w:rsidRPr="001E4484">
        <w:t xml:space="preserve"> государства.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Типы </w:t>
      </w:r>
      <w:r w:rsidR="00575738" w:rsidRPr="001E4484">
        <w:t>государств (</w:t>
      </w:r>
      <w:r w:rsidRPr="001E4484">
        <w:t>2 типа).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Правовое, социальное государство.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Форма правления(монархия).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Форма правления(республика).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Форма государственного устройства.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Политический </w:t>
      </w:r>
      <w:r w:rsidR="00575738" w:rsidRPr="001E4484">
        <w:t>режим (</w:t>
      </w:r>
      <w:r w:rsidRPr="001E4484">
        <w:t>фашистский, авторитарный, либерально-демократический, демократический).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Политический </w:t>
      </w:r>
      <w:r w:rsidR="00575738" w:rsidRPr="001E4484">
        <w:t>режим (</w:t>
      </w:r>
      <w:r w:rsidRPr="001E4484">
        <w:t>деспотический, тиранический, тоталитарный).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функций государства, их виды.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Формы осуществления функций государства.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Государственная власть, пути образования государственной власти.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государственного аппарата, государственные органы и их система.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структуры политической системы.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Виды политических систем, взаимодействие государства с другими элементами политической системы.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Понятие права, его признаки.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Концепции сущности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Отечественные теории сущности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Принципы права, многообразие его определений.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Закон как источник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Нормативно-правовой акт, система НПА в РФ.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Прецедент как источник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Обычай как источник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системы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Элементы системы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Критерии деления права на отрасли и институты.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Система права и законодательства в РФ.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</w:t>
      </w:r>
      <w:r w:rsidR="00575738" w:rsidRPr="001E4484">
        <w:t>нормы права</w:t>
      </w:r>
      <w:r w:rsidRPr="001E4484">
        <w:t>, её признаки.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Структура нормы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Соотношение нормы права и статьи нормативного акта.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Основные виды правовых норм.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и признаки правоотношения.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Виды правоотношений.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lastRenderedPageBreak/>
        <w:t xml:space="preserve"> Содержание правоотношения.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Субъекты правоотношения.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Объекты правоотношения.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Юридические факты, их классификация.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и формы реализации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Применение права, его признаки.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Основные стадии применения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Главные требования применения норм права. Пробелы в праве. Аналогия закона, аналогия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Акты применения норм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и способы толкования норм права.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Объём толкования.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Виды толкования по субъектам.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правосознания, его структура.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Виды правосознания, его влияние на общественные институты.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и виды правомерного поведения.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и виды правонарушения.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и виды юридической ответственности.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Основания юридической ответственности и состав правонарушения.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 xml:space="preserve"> Понятие правовой системы, общая характеристика.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Романо-германская правовая семья.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Англо-саксонская правовая семья.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Мусульманское право.</w:t>
      </w:r>
    </w:p>
    <w:p w:rsidR="00BF3A43" w:rsidRPr="001E4484" w:rsidRDefault="00BF3A43" w:rsidP="00BF3A43">
      <w:pPr>
        <w:numPr>
          <w:ilvl w:val="0"/>
          <w:numId w:val="2"/>
        </w:numPr>
      </w:pPr>
      <w:r w:rsidRPr="001E4484">
        <w:t>Религиозно-традиционные правовые системы.</w:t>
      </w:r>
    </w:p>
    <w:p w:rsidR="00BF3A43" w:rsidRPr="004C2CA1" w:rsidRDefault="00BF3A43" w:rsidP="00BF3A43">
      <w:pPr>
        <w:numPr>
          <w:ilvl w:val="0"/>
          <w:numId w:val="2"/>
        </w:numPr>
      </w:pPr>
      <w:r w:rsidRPr="001E4484">
        <w:t>Понятие источников права.</w:t>
      </w:r>
    </w:p>
    <w:p w:rsidR="00BF3A43" w:rsidRDefault="00BF3A43" w:rsidP="00BF3A43">
      <w:pPr>
        <w:numPr>
          <w:ilvl w:val="0"/>
          <w:numId w:val="2"/>
        </w:numPr>
      </w:pPr>
      <w:r w:rsidRPr="004C2CA1">
        <w:t xml:space="preserve"> </w:t>
      </w:r>
      <w:r>
        <w:t>Механизм правового регулирования</w:t>
      </w:r>
      <w:r w:rsidRPr="004C2CA1">
        <w:t>:</w:t>
      </w:r>
      <w:r>
        <w:t xml:space="preserve"> понятие</w:t>
      </w:r>
      <w:r w:rsidRPr="004C2CA1">
        <w:t>,</w:t>
      </w:r>
      <w:r>
        <w:t xml:space="preserve"> предмет</w:t>
      </w:r>
      <w:r w:rsidRPr="004C2CA1">
        <w:t>,</w:t>
      </w:r>
      <w:r>
        <w:t xml:space="preserve"> метод</w:t>
      </w:r>
      <w:r w:rsidRPr="004C2CA1">
        <w:t>,</w:t>
      </w:r>
      <w:r>
        <w:t xml:space="preserve"> способы и типы</w:t>
      </w:r>
      <w:r w:rsidRPr="004C2CA1">
        <w:t>.</w:t>
      </w:r>
    </w:p>
    <w:p w:rsidR="00BF3A43" w:rsidRPr="001E4484" w:rsidRDefault="00575738" w:rsidP="00BF3A43">
      <w:pPr>
        <w:numPr>
          <w:ilvl w:val="0"/>
          <w:numId w:val="2"/>
        </w:numPr>
      </w:pPr>
      <w:r>
        <w:t>Законность</w:t>
      </w:r>
      <w:r w:rsidRPr="00681407">
        <w:t>,</w:t>
      </w:r>
      <w:r>
        <w:t xml:space="preserve"> правопорядок</w:t>
      </w:r>
      <w:r w:rsidR="00BF3A43">
        <w:t xml:space="preserve"> и дисциплина</w:t>
      </w:r>
      <w:r w:rsidR="00BF3A43" w:rsidRPr="00681407">
        <w:t>:</w:t>
      </w:r>
      <w:r w:rsidR="00BF3A43">
        <w:t xml:space="preserve"> понятие</w:t>
      </w:r>
      <w:r w:rsidR="00BF3A43" w:rsidRPr="00681407">
        <w:t>,</w:t>
      </w:r>
      <w:r w:rsidR="00BF3A43">
        <w:t xml:space="preserve"> принципы</w:t>
      </w:r>
      <w:r w:rsidR="00BF3A43" w:rsidRPr="00681407">
        <w:t>,</w:t>
      </w:r>
      <w:r w:rsidR="00BF3A43">
        <w:t xml:space="preserve"> содержание и гарантии</w:t>
      </w:r>
      <w:r w:rsidR="00BF3A43" w:rsidRPr="00681407">
        <w:t>.</w:t>
      </w:r>
    </w:p>
    <w:p w:rsidR="00F729F1" w:rsidRDefault="00F729F1"/>
    <w:sectPr w:rsidR="00F729F1" w:rsidSect="00F72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1112"/>
    <w:multiLevelType w:val="singleLevel"/>
    <w:tmpl w:val="99306C3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</w:abstractNum>
  <w:abstractNum w:abstractNumId="1" w15:restartNumberingAfterBreak="0">
    <w:nsid w:val="61FB2FC7"/>
    <w:multiLevelType w:val="hybridMultilevel"/>
    <w:tmpl w:val="33AEF2FE"/>
    <w:lvl w:ilvl="0" w:tplc="3B2A3B24">
      <w:start w:val="2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74B"/>
    <w:rsid w:val="000D4768"/>
    <w:rsid w:val="002213AD"/>
    <w:rsid w:val="00331B82"/>
    <w:rsid w:val="003C584F"/>
    <w:rsid w:val="003F79E1"/>
    <w:rsid w:val="00575738"/>
    <w:rsid w:val="007C351F"/>
    <w:rsid w:val="007D5B2D"/>
    <w:rsid w:val="008F2860"/>
    <w:rsid w:val="00A14544"/>
    <w:rsid w:val="00B33CE6"/>
    <w:rsid w:val="00BB7A8A"/>
    <w:rsid w:val="00BF3A43"/>
    <w:rsid w:val="00C9674B"/>
    <w:rsid w:val="00CA388D"/>
    <w:rsid w:val="00D66081"/>
    <w:rsid w:val="00E4095C"/>
    <w:rsid w:val="00EF5EB8"/>
    <w:rsid w:val="00F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5BCF8"/>
  <w15:docId w15:val="{11395468-2E9B-467C-BEFC-C36C5334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tereshchenkovl</dc:creator>
  <cp:keywords/>
  <dc:description/>
  <cp:lastModifiedBy>Наталья Васильевна Смирнова</cp:lastModifiedBy>
  <cp:revision>18</cp:revision>
  <dcterms:created xsi:type="dcterms:W3CDTF">2012-09-10T05:31:00Z</dcterms:created>
  <dcterms:modified xsi:type="dcterms:W3CDTF">2024-10-17T03:49:00Z</dcterms:modified>
</cp:coreProperties>
</file>